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0232E2" w14:textId="085C7B36" w:rsidR="00284CE2" w:rsidRPr="00A524C4" w:rsidRDefault="00284CE2" w:rsidP="00284CE2">
      <w:pPr>
        <w:spacing w:after="0"/>
        <w:ind w:firstLine="0"/>
      </w:pPr>
      <w:r w:rsidRPr="00A524C4">
        <w:t xml:space="preserve">Врз основа на член 383 </w:t>
      </w:r>
      <w:r>
        <w:t>и</w:t>
      </w:r>
      <w:r w:rsidRPr="00A524C4">
        <w:t xml:space="preserve"> член 510 од Законот за трговските друштва, </w:t>
      </w:r>
      <w:r>
        <w:t xml:space="preserve">Собранието на акционери на Жито Полог АД Тетово на седницата одржана на ден </w:t>
      </w:r>
      <w:r w:rsidR="007E0565">
        <w:rPr>
          <w:lang w:val="en-US"/>
        </w:rPr>
        <w:t>30</w:t>
      </w:r>
      <w:r w:rsidR="00F25BCF">
        <w:rPr>
          <w:lang w:val="en-US"/>
        </w:rPr>
        <w:t xml:space="preserve">.09.2026 </w:t>
      </w:r>
      <w:r w:rsidR="00F25BCF">
        <w:t>година</w:t>
      </w:r>
      <w:r>
        <w:t xml:space="preserve"> ја донесе следната</w:t>
      </w:r>
      <w:r>
        <w:rPr>
          <w:lang w:val="en-US"/>
        </w:rPr>
        <w:t>:</w:t>
      </w:r>
    </w:p>
    <w:p w14:paraId="706710EB" w14:textId="77777777" w:rsidR="00284CE2" w:rsidRDefault="00284CE2" w:rsidP="00284CE2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69B4F95B" w14:textId="43E35CCB" w:rsidR="00284CE2" w:rsidRDefault="00284CE2" w:rsidP="00E26429">
      <w:pPr>
        <w:spacing w:after="0" w:line="259" w:lineRule="auto"/>
        <w:ind w:right="0"/>
        <w:jc w:val="left"/>
      </w:pPr>
      <w:r>
        <w:t xml:space="preserve">  </w:t>
      </w:r>
    </w:p>
    <w:p w14:paraId="31DF00CC" w14:textId="1FC196F4" w:rsidR="00284CE2" w:rsidRPr="00A2247C" w:rsidRDefault="00A2247C" w:rsidP="00284CE2">
      <w:pPr>
        <w:spacing w:after="10" w:line="249" w:lineRule="auto"/>
        <w:ind w:left="181" w:right="186" w:hanging="10"/>
        <w:jc w:val="center"/>
        <w:rPr>
          <w:b/>
          <w:lang w:val="en-US"/>
        </w:rPr>
      </w:pPr>
      <w:r>
        <w:rPr>
          <w:b/>
          <w:kern w:val="0"/>
          <w14:ligatures w14:val="none"/>
        </w:rPr>
        <w:t xml:space="preserve">ПРЕДЛОГ </w:t>
      </w:r>
      <w:r w:rsidR="00284CE2" w:rsidRPr="00A2247C">
        <w:rPr>
          <w:b/>
        </w:rPr>
        <w:t xml:space="preserve">ОДЛУКА </w:t>
      </w:r>
    </w:p>
    <w:p w14:paraId="5ECF1018" w14:textId="046BAD2B" w:rsidR="00284CE2" w:rsidRPr="00A2247C" w:rsidRDefault="00284CE2" w:rsidP="00284CE2">
      <w:pPr>
        <w:spacing w:after="10" w:line="249" w:lineRule="auto"/>
        <w:ind w:left="181" w:right="186" w:hanging="10"/>
        <w:jc w:val="center"/>
        <w:rPr>
          <w:b/>
        </w:rPr>
      </w:pPr>
      <w:r w:rsidRPr="00A2247C">
        <w:rPr>
          <w:b/>
        </w:rPr>
        <w:t xml:space="preserve">за усвојување на Извештајот за причините, правните и деловните прашања од значење за преобразба на Друштво за производство на мелнички, пекарски и други производи и промет на мало и големо ЖИТО ПОЛОГ АД Тетово во Друштво за производство на мелнички, пекарски и други производи и промет на мало и големо ЖИТО ПОЛОГ ДОО Тетово со правна форма Друштво со ограничена одговорност </w:t>
      </w:r>
    </w:p>
    <w:p w14:paraId="48A9421C" w14:textId="77777777" w:rsidR="00284CE2" w:rsidRDefault="00284CE2" w:rsidP="00284CE2">
      <w:pPr>
        <w:spacing w:after="0" w:line="259" w:lineRule="auto"/>
        <w:ind w:left="52" w:right="0" w:firstLine="0"/>
        <w:jc w:val="center"/>
      </w:pPr>
      <w:r>
        <w:t xml:space="preserve"> </w:t>
      </w:r>
    </w:p>
    <w:p w14:paraId="36E7E6CF" w14:textId="0387E35E" w:rsidR="00284CE2" w:rsidRDefault="00284CE2" w:rsidP="00E26429">
      <w:pPr>
        <w:spacing w:after="0" w:line="259" w:lineRule="auto"/>
        <w:ind w:left="52" w:right="0" w:firstLine="0"/>
      </w:pPr>
    </w:p>
    <w:p w14:paraId="798E5F2C" w14:textId="77777777" w:rsidR="00284CE2" w:rsidRDefault="00284CE2" w:rsidP="00284CE2">
      <w:pPr>
        <w:spacing w:after="10" w:line="249" w:lineRule="auto"/>
        <w:ind w:left="181" w:right="174" w:hanging="10"/>
        <w:jc w:val="center"/>
      </w:pPr>
      <w:r>
        <w:t xml:space="preserve">Член 1 </w:t>
      </w:r>
    </w:p>
    <w:p w14:paraId="65E6223A" w14:textId="77777777" w:rsidR="00284CE2" w:rsidRDefault="00284CE2" w:rsidP="00284CE2">
      <w:pPr>
        <w:spacing w:after="0" w:line="259" w:lineRule="auto"/>
        <w:ind w:left="52" w:right="0" w:firstLine="0"/>
        <w:jc w:val="center"/>
      </w:pPr>
      <w:r>
        <w:t xml:space="preserve"> </w:t>
      </w:r>
    </w:p>
    <w:p w14:paraId="48BC0607" w14:textId="77777777" w:rsidR="00284CE2" w:rsidRDefault="00284CE2" w:rsidP="00284CE2">
      <w:pPr>
        <w:ind w:left="-15" w:right="0"/>
      </w:pPr>
      <w:r>
        <w:t xml:space="preserve">СЕ УСВОЈУВА </w:t>
      </w:r>
      <w:r w:rsidRPr="00F34D6F">
        <w:t>Изв</w:t>
      </w:r>
      <w:r>
        <w:t xml:space="preserve">ештајот за причините, правните и деловните прашања од значење </w:t>
      </w:r>
      <w:r w:rsidRPr="00F34D6F">
        <w:t xml:space="preserve">за преобразба на </w:t>
      </w:r>
      <w:r>
        <w:t xml:space="preserve">Друштво за производство на мелнички, пекарски и други производи и промет на мало и големо ЖИТО ПОЛОГ АД Тетово </w:t>
      </w:r>
      <w:r w:rsidRPr="00F34D6F">
        <w:t xml:space="preserve">во </w:t>
      </w:r>
      <w:r>
        <w:t>Друштво за производство на мелнички, пекарски и други производи и промет на мало и големо ЖИТО ПОЛОГ ДОО Тетово</w:t>
      </w:r>
      <w:r w:rsidRPr="00F34D6F">
        <w:t xml:space="preserve"> со правна форма Друштво со ограничена одговорност</w:t>
      </w:r>
      <w:r>
        <w:t xml:space="preserve"> на начин и услови под кои е запишано во трговскиот регистар. </w:t>
      </w:r>
    </w:p>
    <w:p w14:paraId="70401727" w14:textId="77777777" w:rsidR="00284CE2" w:rsidRDefault="00284CE2" w:rsidP="00284CE2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65C5207D" w14:textId="77777777" w:rsidR="00284CE2" w:rsidRDefault="00284CE2" w:rsidP="00284CE2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567C35D9" w14:textId="77777777" w:rsidR="00284CE2" w:rsidRDefault="00284CE2" w:rsidP="00284CE2">
      <w:pPr>
        <w:spacing w:after="10" w:line="249" w:lineRule="auto"/>
        <w:ind w:left="181" w:right="174" w:hanging="10"/>
        <w:jc w:val="center"/>
      </w:pPr>
      <w:r>
        <w:t xml:space="preserve">Член 2 </w:t>
      </w:r>
    </w:p>
    <w:p w14:paraId="762AA8E2" w14:textId="77777777" w:rsidR="00284CE2" w:rsidRDefault="00284CE2" w:rsidP="00284CE2">
      <w:pPr>
        <w:spacing w:after="0" w:line="259" w:lineRule="auto"/>
        <w:ind w:left="720" w:right="0" w:firstLine="0"/>
        <w:jc w:val="left"/>
      </w:pPr>
      <w:r>
        <w:t xml:space="preserve"> </w:t>
      </w:r>
      <w:bookmarkStart w:id="0" w:name="_GoBack"/>
      <w:bookmarkEnd w:id="0"/>
    </w:p>
    <w:p w14:paraId="5D9DEB3F" w14:textId="77777777" w:rsidR="00284CE2" w:rsidRDefault="00284CE2" w:rsidP="00284CE2">
      <w:pPr>
        <w:ind w:left="-15" w:right="0"/>
      </w:pPr>
      <w:r w:rsidRPr="00F34D6F">
        <w:t>Изв</w:t>
      </w:r>
      <w:r>
        <w:t xml:space="preserve">ештајот за причините, правните и деловните прашања од значење </w:t>
      </w:r>
      <w:r w:rsidRPr="00F34D6F">
        <w:t xml:space="preserve">за преобразба на </w:t>
      </w:r>
      <w:r>
        <w:t xml:space="preserve">Друштво за производство на мелнички, пекарски и други производи и промет на мало и големо ЖИТО ПОЛОГ АД Тетово </w:t>
      </w:r>
      <w:r w:rsidRPr="00F34D6F">
        <w:t xml:space="preserve">во </w:t>
      </w:r>
      <w:r>
        <w:t>Друштво за производство на мелнички, пекарски и други производи и промет на мало и големо ЖИТО ПОЛОГ ДОО Тетово</w:t>
      </w:r>
      <w:r w:rsidRPr="00F34D6F">
        <w:t xml:space="preserve"> со правна форма Друштво со ограничена одговорност</w:t>
      </w:r>
      <w:r>
        <w:t xml:space="preserve"> е составен дел од оваа одлука. </w:t>
      </w:r>
    </w:p>
    <w:p w14:paraId="0E56C78D" w14:textId="77777777" w:rsidR="00284CE2" w:rsidRDefault="00284CE2" w:rsidP="00284CE2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323222C6" w14:textId="77777777" w:rsidR="00284CE2" w:rsidRDefault="00284CE2" w:rsidP="00284CE2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486CC266" w14:textId="77777777" w:rsidR="00284CE2" w:rsidRDefault="00284CE2" w:rsidP="00284CE2">
      <w:pPr>
        <w:spacing w:after="171" w:line="249" w:lineRule="auto"/>
        <w:ind w:left="181" w:right="174" w:hanging="10"/>
        <w:jc w:val="center"/>
      </w:pPr>
      <w:r>
        <w:t xml:space="preserve">Член 3 </w:t>
      </w:r>
    </w:p>
    <w:p w14:paraId="0F6A8CF0" w14:textId="77777777" w:rsidR="00284CE2" w:rsidRDefault="00284CE2" w:rsidP="00284CE2">
      <w:pPr>
        <w:spacing w:after="167"/>
        <w:ind w:left="720" w:right="0" w:firstLine="0"/>
      </w:pPr>
      <w:r>
        <w:t xml:space="preserve">Оваа Предлог Одлука влегува на сила од денот на нејзиното донесување. </w:t>
      </w:r>
    </w:p>
    <w:p w14:paraId="05AD8A6A" w14:textId="77777777" w:rsidR="00284CE2" w:rsidRDefault="00284CE2" w:rsidP="00284CE2">
      <w:pPr>
        <w:spacing w:after="160" w:line="259" w:lineRule="auto"/>
        <w:ind w:right="0" w:firstLine="0"/>
        <w:jc w:val="left"/>
      </w:pPr>
      <w:r>
        <w:t xml:space="preserve"> </w:t>
      </w:r>
    </w:p>
    <w:p w14:paraId="3C1578E2" w14:textId="1DEB05D0" w:rsidR="00284CE2" w:rsidRDefault="00284CE2" w:rsidP="00284CE2">
      <w:pPr>
        <w:spacing w:after="156" w:line="259" w:lineRule="auto"/>
        <w:ind w:right="0" w:firstLine="0"/>
        <w:jc w:val="left"/>
      </w:pPr>
      <w:r>
        <w:t xml:space="preserve">  </w:t>
      </w:r>
    </w:p>
    <w:p w14:paraId="1ECB5723" w14:textId="56FD0631" w:rsidR="00284CE2" w:rsidRPr="00F25BCF" w:rsidRDefault="00284CE2" w:rsidP="00284CE2">
      <w:pPr>
        <w:spacing w:line="259" w:lineRule="auto"/>
        <w:ind w:left="10" w:right="185" w:hanging="10"/>
        <w:jc w:val="center"/>
        <w:rPr>
          <w:b/>
        </w:rPr>
      </w:pPr>
      <w:r>
        <w:rPr>
          <w:lang w:val="en-US"/>
        </w:rPr>
        <w:t xml:space="preserve">                                                                                                      </w:t>
      </w:r>
      <w:r w:rsidRPr="00F25BCF">
        <w:rPr>
          <w:b/>
        </w:rPr>
        <w:t>ЖИТО ПОЛОГ АД Тетово</w:t>
      </w:r>
    </w:p>
    <w:p w14:paraId="79DA95CE" w14:textId="77777777" w:rsidR="00284CE2" w:rsidRPr="00F25BCF" w:rsidRDefault="00284CE2" w:rsidP="00284CE2">
      <w:pPr>
        <w:spacing w:after="0" w:line="259" w:lineRule="auto"/>
        <w:ind w:left="7262" w:right="0" w:firstLine="0"/>
        <w:jc w:val="left"/>
        <w:rPr>
          <w:b/>
        </w:rPr>
      </w:pPr>
      <w:r w:rsidRPr="00F25BCF">
        <w:rPr>
          <w:b/>
        </w:rPr>
        <w:t xml:space="preserve"> </w:t>
      </w:r>
    </w:p>
    <w:p w14:paraId="51B1F399" w14:textId="77777777" w:rsidR="00284CE2" w:rsidRPr="00F25BCF" w:rsidRDefault="00284CE2" w:rsidP="00284CE2">
      <w:pPr>
        <w:jc w:val="center"/>
        <w:rPr>
          <w:b/>
        </w:rPr>
      </w:pPr>
      <w:r w:rsidRPr="00F25BCF">
        <w:rPr>
          <w:b/>
        </w:rPr>
        <w:t xml:space="preserve">                                                                                        Претседавач на Собранието</w:t>
      </w:r>
    </w:p>
    <w:p w14:paraId="32DB26D9" w14:textId="77777777" w:rsidR="00284CE2" w:rsidRPr="00F25BCF" w:rsidRDefault="00284CE2" w:rsidP="00284CE2">
      <w:pPr>
        <w:jc w:val="center"/>
        <w:rPr>
          <w:b/>
          <w:lang w:val="en-US"/>
        </w:rPr>
      </w:pPr>
      <w:r w:rsidRPr="00F25BCF">
        <w:rPr>
          <w:b/>
        </w:rPr>
        <w:t xml:space="preserve">                                                                                       </w:t>
      </w:r>
      <w:r w:rsidRPr="00F25BCF">
        <w:rPr>
          <w:b/>
          <w:lang w:val="en-US"/>
        </w:rPr>
        <w:t>_______________________</w:t>
      </w:r>
    </w:p>
    <w:p w14:paraId="633A7F94" w14:textId="77777777" w:rsidR="008E2095" w:rsidRPr="00F25BCF" w:rsidRDefault="008E2095">
      <w:pPr>
        <w:rPr>
          <w:b/>
        </w:rPr>
      </w:pPr>
    </w:p>
    <w:sectPr w:rsidR="008E2095" w:rsidRPr="00F25B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CE2"/>
    <w:rsid w:val="00284CE2"/>
    <w:rsid w:val="007E0565"/>
    <w:rsid w:val="008E2095"/>
    <w:rsid w:val="00A2247C"/>
    <w:rsid w:val="00AD318F"/>
    <w:rsid w:val="00E26429"/>
    <w:rsid w:val="00F25BCF"/>
    <w:rsid w:val="00F93A87"/>
    <w:rsid w:val="00FD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4AC06"/>
  <w15:chartTrackingRefBased/>
  <w15:docId w15:val="{C12190DF-44A5-4097-A9D1-48894B2B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CE2"/>
    <w:pPr>
      <w:spacing w:after="3" w:line="248" w:lineRule="auto"/>
      <w:ind w:right="4" w:firstLine="71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mk-MK" w:eastAsia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4CE2"/>
    <w:pPr>
      <w:keepNext/>
      <w:keepLines/>
      <w:spacing w:before="360" w:after="80" w:line="259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CE2"/>
    <w:pPr>
      <w:keepNext/>
      <w:keepLines/>
      <w:spacing w:before="160" w:after="80" w:line="259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CE2"/>
    <w:pPr>
      <w:keepNext/>
      <w:keepLines/>
      <w:spacing w:before="160" w:after="80" w:line="259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CE2"/>
    <w:pPr>
      <w:keepNext/>
      <w:keepLines/>
      <w:spacing w:before="80" w:after="40" w:line="259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CE2"/>
    <w:pPr>
      <w:keepNext/>
      <w:keepLines/>
      <w:spacing w:before="80" w:after="40" w:line="259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CE2"/>
    <w:pPr>
      <w:keepNext/>
      <w:keepLines/>
      <w:spacing w:before="40" w:after="0" w:line="259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CE2"/>
    <w:pPr>
      <w:keepNext/>
      <w:keepLines/>
      <w:spacing w:before="40" w:after="0" w:line="259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CE2"/>
    <w:pPr>
      <w:keepNext/>
      <w:keepLines/>
      <w:spacing w:after="0" w:line="259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CE2"/>
    <w:pPr>
      <w:keepNext/>
      <w:keepLines/>
      <w:spacing w:after="0" w:line="259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318F"/>
    <w:pPr>
      <w:spacing w:after="0" w:line="240" w:lineRule="auto"/>
    </w:pPr>
    <w:rPr>
      <w:lang w:val="mk-MK"/>
    </w:rPr>
  </w:style>
  <w:style w:type="character" w:customStyle="1" w:styleId="Heading1Char">
    <w:name w:val="Heading 1 Char"/>
    <w:basedOn w:val="DefaultParagraphFont"/>
    <w:link w:val="Heading1"/>
    <w:uiPriority w:val="9"/>
    <w:rsid w:val="00284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CE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CE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CE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C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C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C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CE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CE2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284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CE2"/>
    <w:pPr>
      <w:numPr>
        <w:ilvl w:val="1"/>
      </w:numPr>
      <w:spacing w:after="160" w:line="259" w:lineRule="auto"/>
      <w:ind w:right="0" w:firstLine="7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84CE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CE2"/>
    <w:pPr>
      <w:spacing w:before="160" w:after="160" w:line="259" w:lineRule="auto"/>
      <w:ind w:right="0" w:firstLine="0"/>
      <w:jc w:val="center"/>
    </w:pPr>
    <w:rPr>
      <w:rFonts w:ascii="Calibri" w:eastAsiaTheme="minorHAnsi" w:hAnsi="Calibri" w:cstheme="minorBidi"/>
      <w:i/>
      <w:iCs/>
      <w:color w:val="404040" w:themeColor="text1" w:themeTint="BF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284C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CE2"/>
    <w:pPr>
      <w:spacing w:after="160" w:line="259" w:lineRule="auto"/>
      <w:ind w:left="720" w:right="0" w:firstLine="0"/>
      <w:contextualSpacing/>
      <w:jc w:val="left"/>
    </w:pPr>
    <w:rPr>
      <w:rFonts w:ascii="Calibri" w:eastAsiaTheme="minorHAnsi" w:hAnsi="Calibri" w:cstheme="minorBidi"/>
      <w:color w:val="auto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284C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="Calibri" w:eastAsiaTheme="minorHAnsi" w:hAnsi="Calibri" w:cstheme="min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C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C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Velimir Shipovikj</dc:creator>
  <cp:keywords/>
  <dc:description/>
  <cp:lastModifiedBy>user</cp:lastModifiedBy>
  <cp:revision>5</cp:revision>
  <dcterms:created xsi:type="dcterms:W3CDTF">2024-11-12T17:35:00Z</dcterms:created>
  <dcterms:modified xsi:type="dcterms:W3CDTF">2026-08-27T10:08:00Z</dcterms:modified>
</cp:coreProperties>
</file>