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0D9B72" w14:textId="77777777" w:rsidR="00F34D6F" w:rsidRDefault="008C18BD" w:rsidP="008C18BD">
      <w:pPr>
        <w:spacing w:after="0"/>
        <w:jc w:val="both"/>
        <w:rPr>
          <w:rFonts w:ascii="Times New Roman" w:hAnsi="Times New Roman" w:cs="Times New Roman"/>
          <w:sz w:val="24"/>
          <w:szCs w:val="24"/>
          <w:lang w:val="mk-MK"/>
        </w:rPr>
      </w:pPr>
      <w:r>
        <w:rPr>
          <w:rFonts w:ascii="Times New Roman" w:hAnsi="Times New Roman" w:cs="Times New Roman"/>
          <w:sz w:val="24"/>
          <w:szCs w:val="24"/>
        </w:rPr>
        <w:t>До</w:t>
      </w:r>
    </w:p>
    <w:p w14:paraId="575CF51C" w14:textId="77777777" w:rsidR="00F9569A" w:rsidRDefault="00F9569A" w:rsidP="008C18BD">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Друштво за производство на мелнички, пекарски и други производи и промет на мало и големо ЖИТО ПОЛОГ АД Тетово</w:t>
      </w:r>
      <w:r w:rsidRPr="00F34D6F">
        <w:rPr>
          <w:rFonts w:ascii="Times New Roman" w:hAnsi="Times New Roman" w:cs="Times New Roman"/>
          <w:sz w:val="24"/>
          <w:szCs w:val="24"/>
        </w:rPr>
        <w:t xml:space="preserve"> </w:t>
      </w:r>
    </w:p>
    <w:p w14:paraId="7B51645B" w14:textId="77777777" w:rsidR="00F9569A" w:rsidRDefault="00F9569A" w:rsidP="008C18BD">
      <w:pPr>
        <w:spacing w:after="0"/>
        <w:jc w:val="both"/>
        <w:rPr>
          <w:rFonts w:ascii="Times New Roman" w:hAnsi="Times New Roman" w:cs="Times New Roman"/>
          <w:sz w:val="24"/>
          <w:szCs w:val="24"/>
          <w:lang w:val="mk-MK"/>
        </w:rPr>
      </w:pPr>
    </w:p>
    <w:p w14:paraId="26489603" w14:textId="24340931" w:rsidR="00F34D6F" w:rsidRDefault="00F34D6F" w:rsidP="008C18BD">
      <w:pPr>
        <w:spacing w:after="0"/>
        <w:jc w:val="both"/>
        <w:rPr>
          <w:rFonts w:ascii="Times New Roman" w:hAnsi="Times New Roman" w:cs="Times New Roman"/>
          <w:sz w:val="24"/>
          <w:szCs w:val="24"/>
          <w:lang w:val="mk-MK"/>
        </w:rPr>
      </w:pPr>
      <w:r w:rsidRPr="00F34D6F">
        <w:rPr>
          <w:rFonts w:ascii="Times New Roman" w:hAnsi="Times New Roman" w:cs="Times New Roman"/>
          <w:sz w:val="24"/>
          <w:szCs w:val="24"/>
        </w:rPr>
        <w:t xml:space="preserve">- За Собрание на акционери </w:t>
      </w:r>
      <w:r>
        <w:rPr>
          <w:rFonts w:ascii="Times New Roman" w:hAnsi="Times New Roman" w:cs="Times New Roman"/>
          <w:sz w:val="24"/>
          <w:szCs w:val="24"/>
        </w:rPr>
        <w:t>–</w:t>
      </w:r>
      <w:r w:rsidRPr="00F34D6F">
        <w:rPr>
          <w:rFonts w:ascii="Times New Roman" w:hAnsi="Times New Roman" w:cs="Times New Roman"/>
          <w:sz w:val="24"/>
          <w:szCs w:val="24"/>
        </w:rPr>
        <w:t xml:space="preserve"> </w:t>
      </w:r>
    </w:p>
    <w:p w14:paraId="73B62FEC" w14:textId="77777777" w:rsidR="00F34D6F" w:rsidRDefault="00F34D6F" w:rsidP="00F34D6F">
      <w:pPr>
        <w:jc w:val="both"/>
        <w:rPr>
          <w:rFonts w:ascii="Times New Roman" w:hAnsi="Times New Roman" w:cs="Times New Roman"/>
          <w:sz w:val="24"/>
          <w:szCs w:val="24"/>
        </w:rPr>
      </w:pPr>
      <w:r w:rsidRPr="00F34D6F">
        <w:rPr>
          <w:rFonts w:ascii="Times New Roman" w:hAnsi="Times New Roman" w:cs="Times New Roman"/>
          <w:sz w:val="24"/>
          <w:szCs w:val="24"/>
        </w:rPr>
        <w:t xml:space="preserve">  </w:t>
      </w:r>
    </w:p>
    <w:p w14:paraId="2F5957D6" w14:textId="77777777" w:rsidR="008C18BD" w:rsidRPr="00F34D6F" w:rsidRDefault="008C18BD" w:rsidP="00F34D6F">
      <w:pPr>
        <w:jc w:val="both"/>
        <w:rPr>
          <w:rFonts w:ascii="Times New Roman" w:hAnsi="Times New Roman" w:cs="Times New Roman"/>
          <w:sz w:val="24"/>
          <w:szCs w:val="24"/>
        </w:rPr>
      </w:pPr>
    </w:p>
    <w:p w14:paraId="305AD7F1" w14:textId="2A0A99E6" w:rsidR="008C18BD" w:rsidRPr="00F34D6F" w:rsidRDefault="00F34D6F" w:rsidP="00F34D6F">
      <w:pPr>
        <w:jc w:val="both"/>
        <w:rPr>
          <w:rFonts w:ascii="Times New Roman" w:hAnsi="Times New Roman" w:cs="Times New Roman"/>
          <w:sz w:val="24"/>
          <w:szCs w:val="24"/>
        </w:rPr>
      </w:pPr>
      <w:r w:rsidRPr="00F34D6F">
        <w:rPr>
          <w:rFonts w:ascii="Times New Roman" w:hAnsi="Times New Roman" w:cs="Times New Roman"/>
          <w:sz w:val="24"/>
          <w:szCs w:val="24"/>
        </w:rPr>
        <w:t>ПРЕДМЕТ: Изв</w:t>
      </w:r>
      <w:r w:rsidR="00EA1092">
        <w:rPr>
          <w:rFonts w:ascii="Times New Roman" w:hAnsi="Times New Roman" w:cs="Times New Roman"/>
          <w:sz w:val="24"/>
          <w:szCs w:val="24"/>
          <w:lang w:val="mk-MK"/>
        </w:rPr>
        <w:t xml:space="preserve">ештај за причините, правните и деловните прашања од значење </w:t>
      </w:r>
      <w:r w:rsidRPr="00F34D6F">
        <w:rPr>
          <w:rFonts w:ascii="Times New Roman" w:hAnsi="Times New Roman" w:cs="Times New Roman"/>
          <w:sz w:val="24"/>
          <w:szCs w:val="24"/>
        </w:rPr>
        <w:t xml:space="preserve">за преобразба на </w:t>
      </w:r>
      <w:r w:rsidR="00F9569A">
        <w:rPr>
          <w:rFonts w:ascii="Times New Roman" w:hAnsi="Times New Roman" w:cs="Times New Roman"/>
          <w:sz w:val="24"/>
          <w:szCs w:val="24"/>
          <w:lang w:val="mk-MK"/>
        </w:rPr>
        <w:t>Друштво за производство на мелнички, пекарски и други производи и промет на мало и големо ЖИТО ПОЛОГ АД Тетово</w:t>
      </w:r>
      <w:r w:rsidR="008C18BD">
        <w:rPr>
          <w:rFonts w:ascii="Times New Roman" w:hAnsi="Times New Roman" w:cs="Times New Roman"/>
          <w:sz w:val="24"/>
          <w:szCs w:val="24"/>
          <w:lang w:val="mk-MK"/>
        </w:rPr>
        <w:t xml:space="preserve"> </w:t>
      </w:r>
      <w:r w:rsidRPr="00F34D6F">
        <w:rPr>
          <w:rFonts w:ascii="Times New Roman" w:hAnsi="Times New Roman" w:cs="Times New Roman"/>
          <w:sz w:val="24"/>
          <w:szCs w:val="24"/>
        </w:rPr>
        <w:t xml:space="preserve">во </w:t>
      </w:r>
      <w:r w:rsidR="00EA1092">
        <w:rPr>
          <w:rFonts w:ascii="Times New Roman" w:hAnsi="Times New Roman" w:cs="Times New Roman"/>
          <w:sz w:val="24"/>
          <w:szCs w:val="24"/>
          <w:lang w:val="mk-MK"/>
        </w:rPr>
        <w:t>Друштво за производство на мелнички, пекарски и други производи и промет на мало и големо ЖИТО ПОЛОГ ДОО Тетово</w:t>
      </w:r>
      <w:r w:rsidR="00EA1092" w:rsidRPr="00F34D6F">
        <w:rPr>
          <w:rFonts w:ascii="Times New Roman" w:hAnsi="Times New Roman" w:cs="Times New Roman"/>
          <w:sz w:val="24"/>
          <w:szCs w:val="24"/>
        </w:rPr>
        <w:t xml:space="preserve"> со правна форма Друштво со ограничена одговорност</w:t>
      </w:r>
    </w:p>
    <w:p w14:paraId="281AFC5D" w14:textId="3F1AB8A0" w:rsidR="00F34D6F" w:rsidRPr="008C18BD" w:rsidRDefault="00F34D6F" w:rsidP="008C18BD">
      <w:pPr>
        <w:jc w:val="both"/>
        <w:rPr>
          <w:rFonts w:ascii="Times New Roman" w:hAnsi="Times New Roman" w:cs="Times New Roman"/>
          <w:sz w:val="24"/>
          <w:szCs w:val="24"/>
          <w:lang w:val="en-US"/>
        </w:rPr>
      </w:pPr>
      <w:r w:rsidRPr="00F34D6F">
        <w:rPr>
          <w:rFonts w:ascii="Times New Roman" w:hAnsi="Times New Roman" w:cs="Times New Roman"/>
          <w:sz w:val="24"/>
          <w:szCs w:val="24"/>
        </w:rPr>
        <w:t xml:space="preserve"> </w:t>
      </w:r>
      <w:r w:rsidR="008C18BD">
        <w:rPr>
          <w:rFonts w:ascii="Times New Roman" w:hAnsi="Times New Roman" w:cs="Times New Roman"/>
          <w:sz w:val="24"/>
          <w:szCs w:val="24"/>
        </w:rPr>
        <w:tab/>
      </w:r>
      <w:r w:rsidRPr="00F34D6F">
        <w:rPr>
          <w:rFonts w:ascii="Times New Roman" w:hAnsi="Times New Roman" w:cs="Times New Roman"/>
          <w:sz w:val="24"/>
          <w:szCs w:val="24"/>
        </w:rPr>
        <w:t xml:space="preserve">Во врска со можноста за преобразба на </w:t>
      </w:r>
      <w:r w:rsidR="00F9569A">
        <w:rPr>
          <w:rFonts w:ascii="Times New Roman" w:hAnsi="Times New Roman" w:cs="Times New Roman"/>
          <w:sz w:val="24"/>
          <w:szCs w:val="24"/>
          <w:lang w:val="mk-MK"/>
        </w:rPr>
        <w:t>Друштво за производство на мелнички, пекарски и други производи и промет на мало и големо ЖИТО ПОЛОГ АД Тетово</w:t>
      </w:r>
      <w:r w:rsidRPr="00F34D6F">
        <w:rPr>
          <w:rFonts w:ascii="Times New Roman" w:hAnsi="Times New Roman" w:cs="Times New Roman"/>
          <w:sz w:val="24"/>
          <w:szCs w:val="24"/>
        </w:rPr>
        <w:t xml:space="preserve"> во Друштво со ограничена одговорност, согласно член 510 став 6 од Законот за трговските друштва, </w:t>
      </w:r>
      <w:r w:rsidR="006156C6">
        <w:rPr>
          <w:rFonts w:ascii="Times New Roman" w:hAnsi="Times New Roman" w:cs="Times New Roman"/>
          <w:sz w:val="24"/>
          <w:szCs w:val="24"/>
          <w:lang w:val="mk-MK"/>
        </w:rPr>
        <w:t xml:space="preserve">Одборот на директори </w:t>
      </w:r>
      <w:r w:rsidRPr="00F34D6F">
        <w:rPr>
          <w:rFonts w:ascii="Times New Roman" w:hAnsi="Times New Roman" w:cs="Times New Roman"/>
          <w:sz w:val="24"/>
          <w:szCs w:val="24"/>
        </w:rPr>
        <w:t xml:space="preserve"> на Акционерското друштво ги известува акционерите за причините, правните и деловните прашања од значење за преобразбата. Фактичките услови за преобразбата на Акционерското друштво во друштво со ограничена одговорност се создадени бидејќи</w:t>
      </w:r>
      <w:r w:rsidR="006156C6">
        <w:rPr>
          <w:rFonts w:ascii="Times New Roman" w:hAnsi="Times New Roman" w:cs="Times New Roman"/>
          <w:sz w:val="24"/>
          <w:szCs w:val="24"/>
          <w:lang w:val="mk-MK"/>
        </w:rPr>
        <w:t xml:space="preserve"> бројот на акционери се намали под 50.</w:t>
      </w:r>
    </w:p>
    <w:p w14:paraId="2E503E06" w14:textId="77777777" w:rsidR="00F34D6F" w:rsidRPr="00577AFD" w:rsidRDefault="00F34D6F" w:rsidP="00577AFD">
      <w:pPr>
        <w:jc w:val="center"/>
        <w:rPr>
          <w:rFonts w:ascii="Times New Roman" w:hAnsi="Times New Roman" w:cs="Times New Roman"/>
          <w:b/>
          <w:sz w:val="24"/>
          <w:szCs w:val="24"/>
        </w:rPr>
      </w:pPr>
      <w:r w:rsidRPr="00577AFD">
        <w:rPr>
          <w:rFonts w:ascii="Times New Roman" w:hAnsi="Times New Roman" w:cs="Times New Roman"/>
          <w:b/>
          <w:sz w:val="24"/>
          <w:szCs w:val="24"/>
        </w:rPr>
        <w:t>О Б Р А З Л О Ж Е Н И Е</w:t>
      </w:r>
    </w:p>
    <w:p w14:paraId="57683589" w14:textId="398AF835" w:rsidR="00F34D6F" w:rsidRDefault="00F34D6F" w:rsidP="001B5D6F">
      <w:pPr>
        <w:ind w:firstLine="720"/>
        <w:jc w:val="both"/>
        <w:rPr>
          <w:rFonts w:ascii="Times New Roman" w:hAnsi="Times New Roman" w:cs="Times New Roman"/>
          <w:sz w:val="24"/>
          <w:szCs w:val="24"/>
        </w:rPr>
      </w:pPr>
      <w:r w:rsidRPr="00F34D6F">
        <w:rPr>
          <w:rFonts w:ascii="Times New Roman" w:hAnsi="Times New Roman" w:cs="Times New Roman"/>
          <w:sz w:val="24"/>
          <w:szCs w:val="24"/>
        </w:rPr>
        <w:t>Предлогот за преобразба на Акционерското друштво во Друштво со ограни</w:t>
      </w:r>
      <w:r w:rsidR="00577AFD">
        <w:rPr>
          <w:rFonts w:ascii="Times New Roman" w:hAnsi="Times New Roman" w:cs="Times New Roman"/>
          <w:sz w:val="24"/>
          <w:szCs w:val="24"/>
        </w:rPr>
        <w:t xml:space="preserve">чена одговорност, </w:t>
      </w:r>
      <w:r w:rsidR="006156C6">
        <w:rPr>
          <w:rFonts w:ascii="Times New Roman" w:hAnsi="Times New Roman" w:cs="Times New Roman"/>
          <w:sz w:val="24"/>
          <w:szCs w:val="24"/>
          <w:lang w:val="mk-MK"/>
        </w:rPr>
        <w:t>Одборот на директори</w:t>
      </w:r>
      <w:r w:rsidRPr="00F34D6F">
        <w:rPr>
          <w:rFonts w:ascii="Times New Roman" w:hAnsi="Times New Roman" w:cs="Times New Roman"/>
          <w:sz w:val="24"/>
          <w:szCs w:val="24"/>
        </w:rPr>
        <w:t xml:space="preserve"> на АД го заснова на повеќе суштински правни и деловни причини што би придонеле за поголема ефикасност и ефективност во однос на натамошното функционирање на</w:t>
      </w:r>
      <w:r w:rsidR="00F9569A">
        <w:rPr>
          <w:rFonts w:ascii="Times New Roman" w:hAnsi="Times New Roman" w:cs="Times New Roman"/>
          <w:sz w:val="24"/>
          <w:szCs w:val="24"/>
          <w:lang w:val="mk-MK"/>
        </w:rPr>
        <w:t xml:space="preserve"> ЖИТО ПОЛОГ АД Тетово </w:t>
      </w:r>
      <w:r w:rsidRPr="00F34D6F">
        <w:rPr>
          <w:rFonts w:ascii="Times New Roman" w:hAnsi="Times New Roman" w:cs="Times New Roman"/>
          <w:sz w:val="24"/>
          <w:szCs w:val="24"/>
        </w:rPr>
        <w:t xml:space="preserve">, кој ќе го задржи правниот континуитет и ќе продолжи да работи како Друштво со ограничена одговорност, согласно со ЗТД и другите законски прописи. </w:t>
      </w:r>
    </w:p>
    <w:p w14:paraId="53DA9BF0" w14:textId="77777777" w:rsidR="008C18BD" w:rsidRPr="00F34D6F" w:rsidRDefault="008C18BD" w:rsidP="001B5D6F">
      <w:pPr>
        <w:ind w:firstLine="720"/>
        <w:jc w:val="both"/>
        <w:rPr>
          <w:rFonts w:ascii="Times New Roman" w:hAnsi="Times New Roman" w:cs="Times New Roman"/>
          <w:sz w:val="24"/>
          <w:szCs w:val="24"/>
        </w:rPr>
      </w:pPr>
    </w:p>
    <w:p w14:paraId="049D37DC" w14:textId="77777777" w:rsidR="00F34D6F" w:rsidRPr="00577AFD" w:rsidRDefault="00F34D6F" w:rsidP="00F34D6F">
      <w:pPr>
        <w:jc w:val="both"/>
        <w:rPr>
          <w:rFonts w:ascii="Times New Roman" w:hAnsi="Times New Roman" w:cs="Times New Roman"/>
          <w:b/>
          <w:sz w:val="24"/>
          <w:szCs w:val="24"/>
        </w:rPr>
      </w:pPr>
      <w:r w:rsidRPr="00F34D6F">
        <w:rPr>
          <w:rFonts w:ascii="Times New Roman" w:hAnsi="Times New Roman" w:cs="Times New Roman"/>
          <w:sz w:val="24"/>
          <w:szCs w:val="24"/>
        </w:rPr>
        <w:t xml:space="preserve"> </w:t>
      </w:r>
      <w:r w:rsidRPr="00577AFD">
        <w:rPr>
          <w:rFonts w:ascii="Times New Roman" w:hAnsi="Times New Roman" w:cs="Times New Roman"/>
          <w:b/>
          <w:sz w:val="24"/>
          <w:szCs w:val="24"/>
        </w:rPr>
        <w:t xml:space="preserve">ПРАВНИ ПРИЧИНИ </w:t>
      </w:r>
    </w:p>
    <w:p w14:paraId="1E749517" w14:textId="77777777" w:rsidR="00F34D6F" w:rsidRPr="00F34D6F" w:rsidRDefault="001B5D6F" w:rsidP="00F34D6F">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mk-MK"/>
        </w:rPr>
        <w:tab/>
      </w:r>
      <w:r w:rsidR="00F34D6F" w:rsidRPr="00F34D6F">
        <w:rPr>
          <w:rFonts w:ascii="Times New Roman" w:hAnsi="Times New Roman" w:cs="Times New Roman"/>
          <w:sz w:val="24"/>
          <w:szCs w:val="24"/>
        </w:rPr>
        <w:t>Со преобразбата на Акционерското друштво во Друштво со ограничена одговорност се олеснува донесувањето на одлуките, па наместо истите да се носат на Собранија на акционери, сега би се носеле на собирот на содружници, со што се поедноставува одлучувањето, организациј</w:t>
      </w:r>
      <w:r w:rsidR="00577AFD">
        <w:rPr>
          <w:rFonts w:ascii="Times New Roman" w:hAnsi="Times New Roman" w:cs="Times New Roman"/>
          <w:sz w:val="24"/>
          <w:szCs w:val="24"/>
        </w:rPr>
        <w:t>ата и управувањето на Друштвото</w:t>
      </w:r>
      <w:r w:rsidR="00270FEC">
        <w:rPr>
          <w:rFonts w:ascii="Times New Roman" w:hAnsi="Times New Roman" w:cs="Times New Roman"/>
          <w:sz w:val="24"/>
          <w:szCs w:val="24"/>
        </w:rPr>
        <w:t>.  Воедно</w:t>
      </w:r>
      <w:r w:rsidR="00270FEC">
        <w:rPr>
          <w:rFonts w:ascii="Times New Roman" w:hAnsi="Times New Roman" w:cs="Times New Roman"/>
          <w:sz w:val="24"/>
          <w:szCs w:val="24"/>
          <w:lang w:val="mk-MK"/>
        </w:rPr>
        <w:t xml:space="preserve">, </w:t>
      </w:r>
      <w:r w:rsidR="00F34D6F" w:rsidRPr="00F34D6F">
        <w:rPr>
          <w:rFonts w:ascii="Times New Roman" w:hAnsi="Times New Roman" w:cs="Times New Roman"/>
          <w:sz w:val="24"/>
          <w:szCs w:val="24"/>
        </w:rPr>
        <w:t xml:space="preserve">со преобразбата на Акционерското друштво во Друштво со ограничена одговорност се убрзува и поедноставува процесот на донесувањето на одлуките бидејќи истите во Друштвото со ограничена одговорност би се носеле на собирот на содружниците чие време на свикување е пократко отколку свикувањето на акционерското собрание. </w:t>
      </w:r>
    </w:p>
    <w:p w14:paraId="79886699" w14:textId="0CEBDC07" w:rsidR="00F34D6F" w:rsidRPr="00F34D6F" w:rsidRDefault="00F34D6F" w:rsidP="001B5D6F">
      <w:pPr>
        <w:ind w:firstLine="720"/>
        <w:jc w:val="both"/>
        <w:rPr>
          <w:rFonts w:ascii="Times New Roman" w:hAnsi="Times New Roman" w:cs="Times New Roman"/>
          <w:sz w:val="24"/>
          <w:szCs w:val="24"/>
        </w:rPr>
      </w:pPr>
      <w:r w:rsidRPr="00F34D6F">
        <w:rPr>
          <w:rFonts w:ascii="Times New Roman" w:hAnsi="Times New Roman" w:cs="Times New Roman"/>
          <w:sz w:val="24"/>
          <w:szCs w:val="24"/>
        </w:rPr>
        <w:t xml:space="preserve">Постапката на преобразба на Друштвото од една во друга форма е уреденa со одредбите од член 510 до 516 од ЗТД во кои се дадени: содржината на одлуката, условите </w:t>
      </w:r>
      <w:r w:rsidRPr="00F34D6F">
        <w:rPr>
          <w:rFonts w:ascii="Times New Roman" w:hAnsi="Times New Roman" w:cs="Times New Roman"/>
          <w:sz w:val="24"/>
          <w:szCs w:val="24"/>
        </w:rPr>
        <w:lastRenderedPageBreak/>
        <w:t>под кои што се врши прео</w:t>
      </w:r>
      <w:r w:rsidR="00270FEC">
        <w:rPr>
          <w:rFonts w:ascii="Times New Roman" w:hAnsi="Times New Roman" w:cs="Times New Roman"/>
          <w:sz w:val="24"/>
          <w:szCs w:val="24"/>
        </w:rPr>
        <w:t>бразбата, преземање на уделите,</w:t>
      </w:r>
      <w:r w:rsidR="00270FEC">
        <w:rPr>
          <w:rFonts w:ascii="Times New Roman" w:hAnsi="Times New Roman" w:cs="Times New Roman"/>
          <w:sz w:val="24"/>
          <w:szCs w:val="24"/>
          <w:lang w:val="mk-MK"/>
        </w:rPr>
        <w:t xml:space="preserve"> </w:t>
      </w:r>
      <w:r w:rsidRPr="00F34D6F">
        <w:rPr>
          <w:rFonts w:ascii="Times New Roman" w:hAnsi="Times New Roman" w:cs="Times New Roman"/>
          <w:sz w:val="24"/>
          <w:szCs w:val="24"/>
        </w:rPr>
        <w:t xml:space="preserve">упис на преобразбата, претворање на акции во удели, како и правата на содружниците по преобразбата на Друштвото. Правниот идентитет на Друштвото со преобразбата останува сочуван, со тоа што наместо </w:t>
      </w:r>
      <w:r w:rsidR="00F9569A">
        <w:rPr>
          <w:rFonts w:ascii="Times New Roman" w:hAnsi="Times New Roman" w:cs="Times New Roman"/>
          <w:sz w:val="24"/>
          <w:szCs w:val="24"/>
          <w:lang w:val="mk-MK"/>
        </w:rPr>
        <w:t>Друштво за производство на мелнички, пекарски и други производи и промет на мало и големо ЖИТО ПОЛОГ АД Тетово</w:t>
      </w:r>
      <w:r w:rsidR="00577AFD">
        <w:rPr>
          <w:rFonts w:ascii="Times New Roman" w:hAnsi="Times New Roman" w:cs="Times New Roman"/>
          <w:sz w:val="24"/>
          <w:szCs w:val="24"/>
          <w:lang w:val="mk-MK"/>
        </w:rPr>
        <w:t xml:space="preserve">, </w:t>
      </w:r>
      <w:r w:rsidRPr="00F34D6F">
        <w:rPr>
          <w:rFonts w:ascii="Times New Roman" w:hAnsi="Times New Roman" w:cs="Times New Roman"/>
          <w:sz w:val="24"/>
          <w:szCs w:val="24"/>
        </w:rPr>
        <w:t xml:space="preserve">како правен следбеник со сите права и обврски понатаму ќе се организира и во правниот промет ќе учествува фирмата </w:t>
      </w:r>
      <w:r w:rsidR="00F9569A">
        <w:rPr>
          <w:rFonts w:ascii="Times New Roman" w:hAnsi="Times New Roman" w:cs="Times New Roman"/>
          <w:sz w:val="24"/>
          <w:szCs w:val="24"/>
          <w:lang w:val="mk-MK"/>
        </w:rPr>
        <w:t>Друштво за производство на мелнички, пекарски и други производи и промет на мало и големо ЖИТО ПОЛОГ ДОО Тетово</w:t>
      </w:r>
      <w:r w:rsidR="00F9569A" w:rsidRPr="00F34D6F">
        <w:rPr>
          <w:rFonts w:ascii="Times New Roman" w:hAnsi="Times New Roman" w:cs="Times New Roman"/>
          <w:sz w:val="24"/>
          <w:szCs w:val="24"/>
        </w:rPr>
        <w:t xml:space="preserve"> </w:t>
      </w:r>
      <w:r w:rsidRPr="00F34D6F">
        <w:rPr>
          <w:rFonts w:ascii="Times New Roman" w:hAnsi="Times New Roman" w:cs="Times New Roman"/>
          <w:sz w:val="24"/>
          <w:szCs w:val="24"/>
        </w:rPr>
        <w:t>со правна форма Друштво со ограничена одговорност</w:t>
      </w:r>
      <w:r w:rsidR="00F9569A">
        <w:rPr>
          <w:rFonts w:ascii="Times New Roman" w:hAnsi="Times New Roman" w:cs="Times New Roman"/>
          <w:sz w:val="24"/>
          <w:szCs w:val="24"/>
          <w:lang w:val="mk-MK"/>
        </w:rPr>
        <w:t xml:space="preserve">. </w:t>
      </w:r>
      <w:r w:rsidRPr="00F34D6F">
        <w:rPr>
          <w:rFonts w:ascii="Times New Roman" w:hAnsi="Times New Roman" w:cs="Times New Roman"/>
          <w:sz w:val="24"/>
          <w:szCs w:val="24"/>
        </w:rPr>
        <w:t xml:space="preserve"> Акционерите на </w:t>
      </w:r>
      <w:r w:rsidR="00F9569A">
        <w:rPr>
          <w:rFonts w:ascii="Times New Roman" w:hAnsi="Times New Roman" w:cs="Times New Roman"/>
          <w:sz w:val="24"/>
          <w:szCs w:val="24"/>
          <w:lang w:val="mk-MK"/>
        </w:rPr>
        <w:t>ЖИТО ПОЛОГ АД Тетово</w:t>
      </w:r>
      <w:r w:rsidR="00F9569A" w:rsidRPr="00F34D6F">
        <w:rPr>
          <w:rFonts w:ascii="Times New Roman" w:hAnsi="Times New Roman" w:cs="Times New Roman"/>
          <w:sz w:val="24"/>
          <w:szCs w:val="24"/>
        </w:rPr>
        <w:t xml:space="preserve"> </w:t>
      </w:r>
      <w:r w:rsidRPr="00F34D6F">
        <w:rPr>
          <w:rFonts w:ascii="Times New Roman" w:hAnsi="Times New Roman" w:cs="Times New Roman"/>
          <w:sz w:val="24"/>
          <w:szCs w:val="24"/>
        </w:rPr>
        <w:t xml:space="preserve">кои ќе дадат изјави заверени на нотар со кои се согласуваат да преземат удели стануваат содружници на </w:t>
      </w:r>
      <w:r w:rsidR="00F9569A">
        <w:rPr>
          <w:rFonts w:ascii="Times New Roman" w:hAnsi="Times New Roman" w:cs="Times New Roman"/>
          <w:sz w:val="24"/>
          <w:szCs w:val="24"/>
          <w:lang w:val="mk-MK"/>
        </w:rPr>
        <w:t>Друштво за производство на мелнички, пекарски и други производи и промет на мало и големо ЖИТО ПОЛОГ ДОО Тетово</w:t>
      </w:r>
      <w:r w:rsidR="00577AFD">
        <w:rPr>
          <w:rFonts w:ascii="Times New Roman" w:hAnsi="Times New Roman" w:cs="Times New Roman"/>
          <w:sz w:val="24"/>
          <w:szCs w:val="24"/>
          <w:lang w:val="mk-MK"/>
        </w:rPr>
        <w:t>,</w:t>
      </w:r>
      <w:r w:rsidRPr="00F34D6F">
        <w:rPr>
          <w:rFonts w:ascii="Times New Roman" w:hAnsi="Times New Roman" w:cs="Times New Roman"/>
          <w:sz w:val="24"/>
          <w:szCs w:val="24"/>
        </w:rPr>
        <w:t xml:space="preserve"> на начин и постапка утврдена со ЗТД.  Акциите на постојните акционери, кои акционери ќе дадат изјави заверени на нотар со кои се согласуваат да преземат удели, се претвораат во удели во вредност </w:t>
      </w:r>
      <w:r w:rsidR="00931608">
        <w:rPr>
          <w:rFonts w:ascii="Times New Roman" w:hAnsi="Times New Roman" w:cs="Times New Roman"/>
          <w:sz w:val="24"/>
          <w:szCs w:val="24"/>
          <w:lang w:val="mk-MK"/>
        </w:rPr>
        <w:t>сразмерно на номиналната вредност на акциите со кои учествувале во основната главнина на акционерското друштво</w:t>
      </w:r>
      <w:r w:rsidR="003948F8">
        <w:rPr>
          <w:rFonts w:ascii="Times New Roman" w:hAnsi="Times New Roman" w:cs="Times New Roman"/>
          <w:sz w:val="24"/>
          <w:szCs w:val="24"/>
          <w:lang w:val="mk-MK"/>
        </w:rPr>
        <w:t xml:space="preserve"> што се преобразува</w:t>
      </w:r>
      <w:bookmarkStart w:id="0" w:name="_GoBack"/>
      <w:bookmarkEnd w:id="0"/>
      <w:r w:rsidRPr="00F34D6F">
        <w:rPr>
          <w:rFonts w:ascii="Times New Roman" w:hAnsi="Times New Roman" w:cs="Times New Roman"/>
          <w:sz w:val="24"/>
          <w:szCs w:val="24"/>
        </w:rPr>
        <w:t>. Одлуката за преобразба се донесува со двотретинско мнозинство од вкупниот број на акциите со право на глас на Собра</w:t>
      </w:r>
      <w:r w:rsidR="001B5D6F">
        <w:rPr>
          <w:rFonts w:ascii="Times New Roman" w:hAnsi="Times New Roman" w:cs="Times New Roman"/>
          <w:sz w:val="24"/>
          <w:szCs w:val="24"/>
        </w:rPr>
        <w:t>нието на Акционерското друштво.</w:t>
      </w:r>
      <w:r w:rsidRPr="00F34D6F">
        <w:rPr>
          <w:rFonts w:ascii="Times New Roman" w:hAnsi="Times New Roman" w:cs="Times New Roman"/>
          <w:sz w:val="24"/>
          <w:szCs w:val="24"/>
        </w:rPr>
        <w:t xml:space="preserve"> Преобразбата на </w:t>
      </w:r>
      <w:r w:rsidR="00F9569A">
        <w:rPr>
          <w:rFonts w:ascii="Times New Roman" w:hAnsi="Times New Roman" w:cs="Times New Roman"/>
          <w:sz w:val="24"/>
          <w:szCs w:val="24"/>
          <w:lang w:val="mk-MK"/>
        </w:rPr>
        <w:t>Друштво за производство на мелнички, пекарски и други производи и промет на мало и големо ЖИТО ПОЛОГ АД Тетово</w:t>
      </w:r>
      <w:r w:rsidRPr="00F34D6F">
        <w:rPr>
          <w:rFonts w:ascii="Times New Roman" w:hAnsi="Times New Roman" w:cs="Times New Roman"/>
          <w:sz w:val="24"/>
          <w:szCs w:val="24"/>
        </w:rPr>
        <w:t xml:space="preserve"> во Друштво со ограничена одговорност се врши со Одлука за преобразба и Договор кој ќе го склучат содружниците на </w:t>
      </w:r>
      <w:r w:rsidR="00F9569A">
        <w:rPr>
          <w:rFonts w:ascii="Times New Roman" w:hAnsi="Times New Roman" w:cs="Times New Roman"/>
          <w:sz w:val="24"/>
          <w:szCs w:val="24"/>
          <w:lang w:val="mk-MK"/>
        </w:rPr>
        <w:t>Друштво за производство на мелнички, пекарски и други производи и промет на мало и големо ЖИТО ПОЛОГ ДОО Тетово</w:t>
      </w:r>
      <w:r w:rsidRPr="00F34D6F">
        <w:rPr>
          <w:rFonts w:ascii="Times New Roman" w:hAnsi="Times New Roman" w:cs="Times New Roman"/>
          <w:sz w:val="24"/>
          <w:szCs w:val="24"/>
        </w:rPr>
        <w:t xml:space="preserve">, согласно одредбите од ЗТД. </w:t>
      </w:r>
    </w:p>
    <w:p w14:paraId="00D4F439" w14:textId="77777777" w:rsidR="00F34D6F" w:rsidRPr="00F34D6F" w:rsidRDefault="00F34D6F" w:rsidP="00F34D6F">
      <w:pPr>
        <w:jc w:val="both"/>
        <w:rPr>
          <w:rFonts w:ascii="Times New Roman" w:hAnsi="Times New Roman" w:cs="Times New Roman"/>
          <w:sz w:val="24"/>
          <w:szCs w:val="24"/>
        </w:rPr>
      </w:pPr>
      <w:r w:rsidRPr="00F34D6F">
        <w:rPr>
          <w:rFonts w:ascii="Times New Roman" w:hAnsi="Times New Roman" w:cs="Times New Roman"/>
          <w:sz w:val="24"/>
          <w:szCs w:val="24"/>
        </w:rPr>
        <w:t xml:space="preserve"> </w:t>
      </w:r>
    </w:p>
    <w:p w14:paraId="04A9CCE8" w14:textId="57C2BBED" w:rsidR="00F34D6F" w:rsidRDefault="00F34D6F" w:rsidP="001B5D6F">
      <w:pPr>
        <w:spacing w:after="0"/>
        <w:jc w:val="both"/>
        <w:rPr>
          <w:rFonts w:ascii="Times New Roman" w:hAnsi="Times New Roman" w:cs="Times New Roman"/>
          <w:b/>
          <w:sz w:val="24"/>
          <w:szCs w:val="24"/>
        </w:rPr>
      </w:pPr>
      <w:r w:rsidRPr="001B5D6F">
        <w:rPr>
          <w:rFonts w:ascii="Times New Roman" w:hAnsi="Times New Roman" w:cs="Times New Roman"/>
          <w:b/>
          <w:sz w:val="24"/>
          <w:szCs w:val="24"/>
        </w:rPr>
        <w:t xml:space="preserve">ДЕЛОВНИ ПРИЧИНИ </w:t>
      </w:r>
    </w:p>
    <w:p w14:paraId="64B05999" w14:textId="77777777" w:rsidR="0044251F" w:rsidRPr="001B5D6F" w:rsidRDefault="0044251F" w:rsidP="001B5D6F">
      <w:pPr>
        <w:spacing w:after="0"/>
        <w:jc w:val="both"/>
        <w:rPr>
          <w:rFonts w:ascii="Times New Roman" w:hAnsi="Times New Roman" w:cs="Times New Roman"/>
          <w:b/>
          <w:sz w:val="24"/>
          <w:szCs w:val="24"/>
        </w:rPr>
      </w:pPr>
    </w:p>
    <w:p w14:paraId="01269B7B" w14:textId="77777777" w:rsidR="00F34D6F" w:rsidRPr="00F34D6F" w:rsidRDefault="00F34D6F" w:rsidP="001B5D6F">
      <w:pPr>
        <w:spacing w:after="0"/>
        <w:jc w:val="both"/>
        <w:rPr>
          <w:rFonts w:ascii="Times New Roman" w:hAnsi="Times New Roman" w:cs="Times New Roman"/>
          <w:sz w:val="24"/>
          <w:szCs w:val="24"/>
        </w:rPr>
      </w:pPr>
      <w:r w:rsidRPr="00F34D6F">
        <w:rPr>
          <w:rFonts w:ascii="Times New Roman" w:hAnsi="Times New Roman" w:cs="Times New Roman"/>
          <w:sz w:val="24"/>
          <w:szCs w:val="24"/>
        </w:rPr>
        <w:t xml:space="preserve"> </w:t>
      </w:r>
      <w:r w:rsidR="001B5D6F">
        <w:rPr>
          <w:rFonts w:ascii="Times New Roman" w:hAnsi="Times New Roman" w:cs="Times New Roman"/>
          <w:sz w:val="24"/>
          <w:szCs w:val="24"/>
          <w:lang w:val="mk-MK"/>
        </w:rPr>
        <w:tab/>
      </w:r>
      <w:r w:rsidRPr="00F34D6F">
        <w:rPr>
          <w:rFonts w:ascii="Times New Roman" w:hAnsi="Times New Roman" w:cs="Times New Roman"/>
          <w:sz w:val="24"/>
          <w:szCs w:val="24"/>
        </w:rPr>
        <w:t>Друштвото како самостоен деловен субјект со преобразбата ќе продолжи со работите за вршење на својата главната приходна дејност:  Целта на преобразбата на Друштвото не претпоставува само формален премин од една во друга форма на трговско друштво, туку со преобразбата ќе се зголеми квалитетот во односите, ќе се постигне повисок степен на усогласено однесување меѓу содружниците, ќе се создадат подобри услови за организирано прегрупирање на сите расположливи ресурси, ќе се зголеми оперативната ефикасност на деловните активности, со истовремено постигнување на поголема финансиска стабилност. Предности на Друштво со ограничена одговорност во однос на Акционерско друштво можат да се согледаат и од аспект на тоа дека на овој начин ќе се</w:t>
      </w:r>
      <w:r w:rsidR="001B5D6F">
        <w:rPr>
          <w:rFonts w:ascii="Times New Roman" w:hAnsi="Times New Roman" w:cs="Times New Roman"/>
          <w:sz w:val="24"/>
          <w:szCs w:val="24"/>
          <w:lang w:val="mk-MK"/>
        </w:rPr>
        <w:t xml:space="preserve"> </w:t>
      </w:r>
      <w:r w:rsidRPr="00F34D6F">
        <w:rPr>
          <w:rFonts w:ascii="Times New Roman" w:hAnsi="Times New Roman" w:cs="Times New Roman"/>
          <w:sz w:val="24"/>
          <w:szCs w:val="24"/>
        </w:rPr>
        <w:t>овозможат нови перспективи за развој и поставување на стратешки цели за одржување поголема стабилност во работењето на Друштвото кои ќе придонесат до поголеми п</w:t>
      </w:r>
      <w:r w:rsidR="001B5D6F">
        <w:rPr>
          <w:rFonts w:ascii="Times New Roman" w:hAnsi="Times New Roman" w:cs="Times New Roman"/>
          <w:sz w:val="24"/>
          <w:szCs w:val="24"/>
        </w:rPr>
        <w:t>озитивни финансиски резултати.</w:t>
      </w:r>
      <w:r w:rsidR="001B5D6F">
        <w:rPr>
          <w:rFonts w:ascii="Times New Roman" w:hAnsi="Times New Roman" w:cs="Times New Roman"/>
          <w:sz w:val="24"/>
          <w:szCs w:val="24"/>
          <w:lang w:val="mk-MK"/>
        </w:rPr>
        <w:t xml:space="preserve"> </w:t>
      </w:r>
      <w:r w:rsidRPr="00F34D6F">
        <w:rPr>
          <w:rFonts w:ascii="Times New Roman" w:hAnsi="Times New Roman" w:cs="Times New Roman"/>
          <w:sz w:val="24"/>
          <w:szCs w:val="24"/>
        </w:rPr>
        <w:t xml:space="preserve">Со преобразбата во Друштво со ограничена одговорност се постигнува порационално, економично и креативно уредување на односите на содружниците во Договорот за Друштвото за организирање на работењето со дејствување спрема условите на пазарот и прилагодување на промените во опкружувањето. Воедно со преобразбата се постигнува поефикасен и поекономичен </w:t>
      </w:r>
      <w:r w:rsidRPr="00F34D6F">
        <w:rPr>
          <w:rFonts w:ascii="Times New Roman" w:hAnsi="Times New Roman" w:cs="Times New Roman"/>
          <w:sz w:val="24"/>
          <w:szCs w:val="24"/>
        </w:rPr>
        <w:lastRenderedPageBreak/>
        <w:t xml:space="preserve">систем на одлучување, управување и контрола на работењето, како и се постигнува поголема одговорност на содружниците со што се обезбедува посигурен и побезбеден развој на Друштвото во целина. </w:t>
      </w:r>
    </w:p>
    <w:p w14:paraId="26CF0E9E" w14:textId="77777777" w:rsidR="00F9569A" w:rsidRDefault="00F34D6F" w:rsidP="00F9569A">
      <w:pPr>
        <w:jc w:val="both"/>
        <w:rPr>
          <w:rFonts w:ascii="Times New Roman" w:hAnsi="Times New Roman" w:cs="Times New Roman"/>
          <w:sz w:val="24"/>
          <w:szCs w:val="24"/>
          <w:lang w:val="mk-MK"/>
        </w:rPr>
      </w:pPr>
      <w:r w:rsidRPr="00F34D6F">
        <w:rPr>
          <w:rFonts w:ascii="Times New Roman" w:hAnsi="Times New Roman" w:cs="Times New Roman"/>
          <w:sz w:val="24"/>
          <w:szCs w:val="24"/>
        </w:rPr>
        <w:t xml:space="preserve"> </w:t>
      </w:r>
    </w:p>
    <w:p w14:paraId="4B96E88A" w14:textId="72FC0118" w:rsidR="00F34D6F" w:rsidRPr="00F34D6F" w:rsidRDefault="00F34D6F" w:rsidP="00F9569A">
      <w:pPr>
        <w:jc w:val="both"/>
        <w:rPr>
          <w:rFonts w:ascii="Times New Roman" w:hAnsi="Times New Roman" w:cs="Times New Roman"/>
          <w:sz w:val="24"/>
          <w:szCs w:val="24"/>
        </w:rPr>
      </w:pPr>
      <w:r w:rsidRPr="00F34D6F">
        <w:rPr>
          <w:rFonts w:ascii="Times New Roman" w:hAnsi="Times New Roman" w:cs="Times New Roman"/>
          <w:sz w:val="24"/>
          <w:szCs w:val="24"/>
        </w:rPr>
        <w:t xml:space="preserve">ЗТД </w:t>
      </w:r>
      <w:r w:rsidR="00F9569A">
        <w:rPr>
          <w:rFonts w:ascii="Times New Roman" w:hAnsi="Times New Roman" w:cs="Times New Roman"/>
          <w:sz w:val="24"/>
          <w:szCs w:val="24"/>
          <w:lang w:val="mk-MK"/>
        </w:rPr>
        <w:t xml:space="preserve">им </w:t>
      </w:r>
      <w:r w:rsidRPr="00F34D6F">
        <w:rPr>
          <w:rFonts w:ascii="Times New Roman" w:hAnsi="Times New Roman" w:cs="Times New Roman"/>
          <w:sz w:val="24"/>
          <w:szCs w:val="24"/>
        </w:rPr>
        <w:t xml:space="preserve">овозможува на содружниците </w:t>
      </w:r>
      <w:r w:rsidR="00F9569A">
        <w:rPr>
          <w:rFonts w:ascii="Times New Roman" w:hAnsi="Times New Roman" w:cs="Times New Roman"/>
          <w:sz w:val="24"/>
          <w:szCs w:val="24"/>
          <w:lang w:val="mk-MK"/>
        </w:rPr>
        <w:t xml:space="preserve">во друштво со ограничена одговорност </w:t>
      </w:r>
      <w:r w:rsidRPr="00F34D6F">
        <w:rPr>
          <w:rFonts w:ascii="Times New Roman" w:hAnsi="Times New Roman" w:cs="Times New Roman"/>
          <w:sz w:val="24"/>
          <w:szCs w:val="24"/>
        </w:rPr>
        <w:t xml:space="preserve">поедноставно да одлучуваат преку Собир на содружниците и преку допишување. Управувањето со Друштвото може да се врши преку еден управител со јасно определена надлежност. Надзор на работењето на Друштвото можат да го вршат непосредно содружниците, поединечно или заеднички, ако во Друштвото не се образува орган на надзор или контролор. </w:t>
      </w:r>
    </w:p>
    <w:p w14:paraId="7763D417" w14:textId="77777777" w:rsidR="001B5D6F" w:rsidRDefault="00F34D6F" w:rsidP="00F34D6F">
      <w:pPr>
        <w:jc w:val="both"/>
        <w:rPr>
          <w:rFonts w:ascii="Times New Roman" w:hAnsi="Times New Roman" w:cs="Times New Roman"/>
          <w:sz w:val="24"/>
          <w:szCs w:val="24"/>
          <w:lang w:val="mk-MK"/>
        </w:rPr>
      </w:pPr>
      <w:r w:rsidRPr="00F34D6F">
        <w:rPr>
          <w:rFonts w:ascii="Times New Roman" w:hAnsi="Times New Roman" w:cs="Times New Roman"/>
          <w:sz w:val="24"/>
          <w:szCs w:val="24"/>
        </w:rPr>
        <w:t xml:space="preserve"> </w:t>
      </w:r>
    </w:p>
    <w:p w14:paraId="4BCC6E04" w14:textId="709A0CD5" w:rsidR="001B5D6F" w:rsidRDefault="00F34D6F" w:rsidP="001B5D6F">
      <w:pPr>
        <w:spacing w:after="0"/>
        <w:jc w:val="both"/>
        <w:rPr>
          <w:rFonts w:ascii="Times New Roman" w:hAnsi="Times New Roman" w:cs="Times New Roman"/>
          <w:b/>
          <w:sz w:val="24"/>
          <w:szCs w:val="24"/>
        </w:rPr>
      </w:pPr>
      <w:r w:rsidRPr="001B5D6F">
        <w:rPr>
          <w:rFonts w:ascii="Times New Roman" w:hAnsi="Times New Roman" w:cs="Times New Roman"/>
          <w:b/>
          <w:sz w:val="24"/>
          <w:szCs w:val="24"/>
        </w:rPr>
        <w:t xml:space="preserve">КОНТИНУИТЕТ НА ДРУШТВОТО ПО ПРЕОБРАЗБАТА </w:t>
      </w:r>
    </w:p>
    <w:p w14:paraId="60EB2E8E" w14:textId="77777777" w:rsidR="0044251F" w:rsidRPr="001B5D6F" w:rsidRDefault="0044251F" w:rsidP="001B5D6F">
      <w:pPr>
        <w:spacing w:after="0"/>
        <w:jc w:val="both"/>
        <w:rPr>
          <w:rFonts w:ascii="Times New Roman" w:hAnsi="Times New Roman" w:cs="Times New Roman"/>
          <w:b/>
          <w:sz w:val="24"/>
          <w:szCs w:val="24"/>
          <w:lang w:val="mk-MK"/>
        </w:rPr>
      </w:pPr>
    </w:p>
    <w:p w14:paraId="7CA56C70" w14:textId="77777777" w:rsidR="00F34D6F" w:rsidRPr="00F34D6F" w:rsidRDefault="00F34D6F" w:rsidP="00F34D6F">
      <w:pPr>
        <w:jc w:val="both"/>
        <w:rPr>
          <w:rFonts w:ascii="Times New Roman" w:hAnsi="Times New Roman" w:cs="Times New Roman"/>
          <w:sz w:val="24"/>
          <w:szCs w:val="24"/>
        </w:rPr>
      </w:pPr>
      <w:r w:rsidRPr="00F34D6F">
        <w:rPr>
          <w:rFonts w:ascii="Times New Roman" w:hAnsi="Times New Roman" w:cs="Times New Roman"/>
          <w:sz w:val="24"/>
          <w:szCs w:val="24"/>
        </w:rPr>
        <w:t xml:space="preserve"> </w:t>
      </w:r>
      <w:r w:rsidR="001B5D6F">
        <w:rPr>
          <w:rFonts w:ascii="Times New Roman" w:hAnsi="Times New Roman" w:cs="Times New Roman"/>
          <w:sz w:val="24"/>
          <w:szCs w:val="24"/>
          <w:lang w:val="mk-MK"/>
        </w:rPr>
        <w:tab/>
      </w:r>
      <w:r w:rsidRPr="00F34D6F">
        <w:rPr>
          <w:rFonts w:ascii="Times New Roman" w:hAnsi="Times New Roman" w:cs="Times New Roman"/>
          <w:sz w:val="24"/>
          <w:szCs w:val="24"/>
        </w:rPr>
        <w:t xml:space="preserve">По извршената преобразба, Друштвото продолжува да работи како правно лице со сите права и обврски од формата на Друштвото од кое што се преобразило.  </w:t>
      </w:r>
    </w:p>
    <w:p w14:paraId="713DEE7C" w14:textId="2B9E7E11" w:rsidR="00F34D6F" w:rsidRPr="00F34D6F" w:rsidRDefault="00F34D6F" w:rsidP="00F34D6F">
      <w:pPr>
        <w:jc w:val="both"/>
        <w:rPr>
          <w:rFonts w:ascii="Times New Roman" w:hAnsi="Times New Roman" w:cs="Times New Roman"/>
          <w:sz w:val="24"/>
          <w:szCs w:val="24"/>
        </w:rPr>
      </w:pPr>
      <w:r w:rsidRPr="00F34D6F">
        <w:rPr>
          <w:rFonts w:ascii="Times New Roman" w:hAnsi="Times New Roman" w:cs="Times New Roman"/>
          <w:sz w:val="24"/>
          <w:szCs w:val="24"/>
        </w:rPr>
        <w:t xml:space="preserve"> </w:t>
      </w:r>
      <w:r w:rsidR="001B5D6F">
        <w:rPr>
          <w:rFonts w:ascii="Times New Roman" w:hAnsi="Times New Roman" w:cs="Times New Roman"/>
          <w:sz w:val="24"/>
          <w:szCs w:val="24"/>
          <w:lang w:val="mk-MK"/>
        </w:rPr>
        <w:tab/>
      </w:r>
      <w:r w:rsidRPr="00F34D6F">
        <w:rPr>
          <w:rFonts w:ascii="Times New Roman" w:hAnsi="Times New Roman" w:cs="Times New Roman"/>
          <w:sz w:val="24"/>
          <w:szCs w:val="24"/>
        </w:rPr>
        <w:t xml:space="preserve">Ова Известување на </w:t>
      </w:r>
      <w:r w:rsidR="00305879">
        <w:rPr>
          <w:rFonts w:ascii="Times New Roman" w:hAnsi="Times New Roman" w:cs="Times New Roman"/>
          <w:sz w:val="24"/>
          <w:szCs w:val="24"/>
          <w:lang w:val="mk-MK"/>
        </w:rPr>
        <w:t>Одборот на директори</w:t>
      </w:r>
      <w:r w:rsidRPr="00F34D6F">
        <w:rPr>
          <w:rFonts w:ascii="Times New Roman" w:hAnsi="Times New Roman" w:cs="Times New Roman"/>
          <w:sz w:val="24"/>
          <w:szCs w:val="24"/>
        </w:rPr>
        <w:t xml:space="preserve"> како дел од материјалите се доставува  во прилог на Повикот до акционерите на собранието на коешто се одлучува за преобразбата. </w:t>
      </w:r>
    </w:p>
    <w:p w14:paraId="6FF2F72A" w14:textId="77777777" w:rsidR="00F34D6F" w:rsidRDefault="00F34D6F" w:rsidP="00F34D6F">
      <w:pPr>
        <w:jc w:val="both"/>
        <w:rPr>
          <w:rFonts w:ascii="Times New Roman" w:hAnsi="Times New Roman" w:cs="Times New Roman"/>
          <w:sz w:val="24"/>
          <w:szCs w:val="24"/>
          <w:lang w:val="mk-MK"/>
        </w:rPr>
      </w:pPr>
      <w:r w:rsidRPr="00F34D6F">
        <w:rPr>
          <w:rFonts w:ascii="Times New Roman" w:hAnsi="Times New Roman" w:cs="Times New Roman"/>
          <w:sz w:val="24"/>
          <w:szCs w:val="24"/>
        </w:rPr>
        <w:t xml:space="preserve"> </w:t>
      </w:r>
    </w:p>
    <w:p w14:paraId="57010AA8" w14:textId="77777777" w:rsidR="001B5D6F" w:rsidRDefault="001B5D6F" w:rsidP="00F34D6F">
      <w:pPr>
        <w:jc w:val="both"/>
        <w:rPr>
          <w:rFonts w:ascii="Times New Roman" w:hAnsi="Times New Roman" w:cs="Times New Roman"/>
          <w:sz w:val="24"/>
          <w:szCs w:val="24"/>
          <w:lang w:val="mk-MK"/>
        </w:rPr>
      </w:pPr>
    </w:p>
    <w:p w14:paraId="5E02A75F" w14:textId="77777777" w:rsidR="001B5D6F" w:rsidRPr="001B5D6F" w:rsidRDefault="001B5D6F" w:rsidP="00F34D6F">
      <w:pPr>
        <w:jc w:val="both"/>
        <w:rPr>
          <w:rFonts w:ascii="Times New Roman" w:hAnsi="Times New Roman" w:cs="Times New Roman"/>
          <w:sz w:val="24"/>
          <w:szCs w:val="24"/>
          <w:lang w:val="mk-MK"/>
        </w:rPr>
      </w:pPr>
    </w:p>
    <w:p w14:paraId="50A81FC9" w14:textId="77777777" w:rsidR="000834AA" w:rsidRDefault="00F34D6F" w:rsidP="000834AA">
      <w:pPr>
        <w:jc w:val="both"/>
        <w:rPr>
          <w:rFonts w:cs="Times New Roman"/>
        </w:rPr>
      </w:pPr>
      <w:r w:rsidRPr="00F34D6F">
        <w:rPr>
          <w:rFonts w:ascii="Times New Roman" w:hAnsi="Times New Roman" w:cs="Times New Roman"/>
          <w:sz w:val="24"/>
          <w:szCs w:val="24"/>
        </w:rPr>
        <w:t xml:space="preserve">ПРИЛОГ: Предлог одлука за преобразба       </w:t>
      </w:r>
      <w:r w:rsidR="001B5D6F">
        <w:rPr>
          <w:rFonts w:ascii="Times New Roman" w:hAnsi="Times New Roman" w:cs="Times New Roman"/>
          <w:sz w:val="24"/>
          <w:szCs w:val="24"/>
          <w:lang w:val="mk-MK"/>
        </w:rPr>
        <w:tab/>
      </w:r>
      <w:r w:rsidRPr="00F9569A">
        <w:rPr>
          <w:rFonts w:ascii="Times New Roman" w:hAnsi="Times New Roman" w:cs="Times New Roman"/>
          <w:sz w:val="28"/>
          <w:szCs w:val="28"/>
        </w:rPr>
        <w:t xml:space="preserve">   </w:t>
      </w:r>
      <w:r w:rsidR="000834AA" w:rsidRPr="00F9569A">
        <w:rPr>
          <w:rFonts w:ascii="Times New Roman" w:hAnsi="Times New Roman" w:cs="Times New Roman"/>
          <w:sz w:val="24"/>
          <w:szCs w:val="24"/>
        </w:rPr>
        <w:t>Одбор на директори</w:t>
      </w:r>
    </w:p>
    <w:p w14:paraId="5CD85568" w14:textId="14FEE137" w:rsidR="000834AA" w:rsidRDefault="000834AA" w:rsidP="000834AA">
      <w:pPr>
        <w:jc w:val="both"/>
        <w:rPr>
          <w:rFonts w:cs="Times New Roman"/>
        </w:rPr>
      </w:pP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00F9569A">
        <w:rPr>
          <w:rFonts w:ascii="Times New Roman" w:hAnsi="Times New Roman" w:cs="Times New Roman"/>
          <w:sz w:val="24"/>
          <w:szCs w:val="24"/>
          <w:lang w:val="mk-MK"/>
        </w:rPr>
        <w:t>ЖИТО ПОЛОГ АД Тетово</w:t>
      </w:r>
    </w:p>
    <w:p w14:paraId="21FF7BE7" w14:textId="14A30D86" w:rsidR="00F34D6F" w:rsidRPr="00F34D6F" w:rsidRDefault="00F34D6F" w:rsidP="00F34D6F">
      <w:pPr>
        <w:jc w:val="both"/>
        <w:rPr>
          <w:rFonts w:ascii="Times New Roman" w:hAnsi="Times New Roman" w:cs="Times New Roman"/>
          <w:sz w:val="24"/>
          <w:szCs w:val="24"/>
        </w:rPr>
      </w:pPr>
    </w:p>
    <w:p w14:paraId="61411260" w14:textId="1E436AEF" w:rsidR="001B5D6F" w:rsidRDefault="00F34D6F" w:rsidP="00F34D6F">
      <w:pPr>
        <w:jc w:val="both"/>
        <w:rPr>
          <w:rFonts w:ascii="Times New Roman" w:hAnsi="Times New Roman" w:cs="Times New Roman"/>
          <w:sz w:val="24"/>
          <w:szCs w:val="24"/>
          <w:lang w:val="mk-MK"/>
        </w:rPr>
      </w:pPr>
      <w:r w:rsidRPr="00F34D6F">
        <w:rPr>
          <w:rFonts w:ascii="Times New Roman" w:hAnsi="Times New Roman" w:cs="Times New Roman"/>
          <w:sz w:val="24"/>
          <w:szCs w:val="24"/>
        </w:rPr>
        <w:t xml:space="preserve">     </w:t>
      </w:r>
      <w:r w:rsidR="001B5D6F">
        <w:rPr>
          <w:rFonts w:ascii="Times New Roman" w:hAnsi="Times New Roman" w:cs="Times New Roman"/>
          <w:sz w:val="24"/>
          <w:szCs w:val="24"/>
          <w:lang w:val="mk-MK"/>
        </w:rPr>
        <w:tab/>
      </w:r>
      <w:r w:rsidR="001B5D6F">
        <w:rPr>
          <w:rFonts w:ascii="Times New Roman" w:hAnsi="Times New Roman" w:cs="Times New Roman"/>
          <w:sz w:val="24"/>
          <w:szCs w:val="24"/>
          <w:lang w:val="mk-MK"/>
        </w:rPr>
        <w:tab/>
      </w:r>
      <w:r w:rsidR="001B5D6F">
        <w:rPr>
          <w:rFonts w:ascii="Times New Roman" w:hAnsi="Times New Roman" w:cs="Times New Roman"/>
          <w:sz w:val="24"/>
          <w:szCs w:val="24"/>
          <w:lang w:val="mk-MK"/>
        </w:rPr>
        <w:tab/>
      </w:r>
      <w:r w:rsidR="001B5D6F">
        <w:rPr>
          <w:rFonts w:ascii="Times New Roman" w:hAnsi="Times New Roman" w:cs="Times New Roman"/>
          <w:sz w:val="24"/>
          <w:szCs w:val="24"/>
          <w:lang w:val="mk-MK"/>
        </w:rPr>
        <w:tab/>
      </w:r>
      <w:r w:rsidR="001B5D6F">
        <w:rPr>
          <w:rFonts w:ascii="Times New Roman" w:hAnsi="Times New Roman" w:cs="Times New Roman"/>
          <w:sz w:val="24"/>
          <w:szCs w:val="24"/>
          <w:lang w:val="mk-MK"/>
        </w:rPr>
        <w:tab/>
      </w:r>
      <w:r w:rsidR="001B5D6F">
        <w:rPr>
          <w:rFonts w:ascii="Times New Roman" w:hAnsi="Times New Roman" w:cs="Times New Roman"/>
          <w:sz w:val="24"/>
          <w:szCs w:val="24"/>
          <w:lang w:val="mk-MK"/>
        </w:rPr>
        <w:tab/>
      </w:r>
      <w:r w:rsidR="001B5D6F">
        <w:rPr>
          <w:rFonts w:ascii="Times New Roman" w:hAnsi="Times New Roman" w:cs="Times New Roman"/>
          <w:sz w:val="24"/>
          <w:szCs w:val="24"/>
          <w:lang w:val="mk-MK"/>
        </w:rPr>
        <w:tab/>
      </w:r>
      <w:r w:rsidR="001B5D6F">
        <w:rPr>
          <w:rFonts w:ascii="Times New Roman" w:hAnsi="Times New Roman" w:cs="Times New Roman"/>
          <w:sz w:val="24"/>
          <w:szCs w:val="24"/>
        </w:rPr>
        <w:t xml:space="preserve"> </w:t>
      </w:r>
      <w:r w:rsidRPr="00F34D6F">
        <w:rPr>
          <w:rFonts w:ascii="Times New Roman" w:hAnsi="Times New Roman" w:cs="Times New Roman"/>
          <w:sz w:val="24"/>
          <w:szCs w:val="24"/>
        </w:rPr>
        <w:t xml:space="preserve">_____________________                  </w:t>
      </w:r>
    </w:p>
    <w:sectPr w:rsidR="001B5D6F">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B562707" w16cid:durableId="208E99B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8D81B6" w14:textId="77777777" w:rsidR="00D33285" w:rsidRDefault="00D33285" w:rsidP="008C18BD">
      <w:pPr>
        <w:spacing w:after="0" w:line="240" w:lineRule="auto"/>
      </w:pPr>
      <w:r>
        <w:separator/>
      </w:r>
    </w:p>
  </w:endnote>
  <w:endnote w:type="continuationSeparator" w:id="0">
    <w:p w14:paraId="7852D547" w14:textId="77777777" w:rsidR="00D33285" w:rsidRDefault="00D33285" w:rsidP="008C1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031274" w14:textId="77777777" w:rsidR="00D33285" w:rsidRDefault="00D33285" w:rsidP="008C18BD">
      <w:pPr>
        <w:spacing w:after="0" w:line="240" w:lineRule="auto"/>
      </w:pPr>
      <w:r>
        <w:separator/>
      </w:r>
    </w:p>
  </w:footnote>
  <w:footnote w:type="continuationSeparator" w:id="0">
    <w:p w14:paraId="61A5DFB9" w14:textId="77777777" w:rsidR="00D33285" w:rsidRDefault="00D33285" w:rsidP="008C18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061"/>
    <w:rsid w:val="000834AA"/>
    <w:rsid w:val="00187672"/>
    <w:rsid w:val="001B5D6F"/>
    <w:rsid w:val="00217EF6"/>
    <w:rsid w:val="0025408D"/>
    <w:rsid w:val="00270FEC"/>
    <w:rsid w:val="00290C8F"/>
    <w:rsid w:val="00305879"/>
    <w:rsid w:val="003609B1"/>
    <w:rsid w:val="00376061"/>
    <w:rsid w:val="003948F8"/>
    <w:rsid w:val="00407A4A"/>
    <w:rsid w:val="0044251F"/>
    <w:rsid w:val="00462D0E"/>
    <w:rsid w:val="004F02B9"/>
    <w:rsid w:val="00577AFD"/>
    <w:rsid w:val="006156C6"/>
    <w:rsid w:val="006428A9"/>
    <w:rsid w:val="00705A4F"/>
    <w:rsid w:val="007D7072"/>
    <w:rsid w:val="008C18BD"/>
    <w:rsid w:val="00931608"/>
    <w:rsid w:val="00C83C2B"/>
    <w:rsid w:val="00CA18F2"/>
    <w:rsid w:val="00D33285"/>
    <w:rsid w:val="00DF29ED"/>
    <w:rsid w:val="00E03565"/>
    <w:rsid w:val="00EA1092"/>
    <w:rsid w:val="00F34D6F"/>
    <w:rsid w:val="00F374B0"/>
    <w:rsid w:val="00F93A87"/>
    <w:rsid w:val="00F9569A"/>
    <w:rsid w:val="00FF2E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40EA3"/>
  <w15:docId w15:val="{53B55E2F-DBB3-4674-9E07-E645AA407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05A4F"/>
    <w:rPr>
      <w:sz w:val="16"/>
      <w:szCs w:val="16"/>
    </w:rPr>
  </w:style>
  <w:style w:type="paragraph" w:styleId="CommentText">
    <w:name w:val="annotation text"/>
    <w:basedOn w:val="Normal"/>
    <w:link w:val="CommentTextChar"/>
    <w:uiPriority w:val="99"/>
    <w:semiHidden/>
    <w:unhideWhenUsed/>
    <w:rsid w:val="00705A4F"/>
    <w:pPr>
      <w:spacing w:line="240" w:lineRule="auto"/>
    </w:pPr>
    <w:rPr>
      <w:sz w:val="20"/>
      <w:szCs w:val="20"/>
    </w:rPr>
  </w:style>
  <w:style w:type="character" w:customStyle="1" w:styleId="CommentTextChar">
    <w:name w:val="Comment Text Char"/>
    <w:basedOn w:val="DefaultParagraphFont"/>
    <w:link w:val="CommentText"/>
    <w:uiPriority w:val="99"/>
    <w:semiHidden/>
    <w:rsid w:val="00705A4F"/>
    <w:rPr>
      <w:sz w:val="20"/>
      <w:szCs w:val="20"/>
    </w:rPr>
  </w:style>
  <w:style w:type="paragraph" w:styleId="CommentSubject">
    <w:name w:val="annotation subject"/>
    <w:basedOn w:val="CommentText"/>
    <w:next w:val="CommentText"/>
    <w:link w:val="CommentSubjectChar"/>
    <w:uiPriority w:val="99"/>
    <w:semiHidden/>
    <w:unhideWhenUsed/>
    <w:rsid w:val="00705A4F"/>
    <w:rPr>
      <w:b/>
      <w:bCs/>
    </w:rPr>
  </w:style>
  <w:style w:type="character" w:customStyle="1" w:styleId="CommentSubjectChar">
    <w:name w:val="Comment Subject Char"/>
    <w:basedOn w:val="CommentTextChar"/>
    <w:link w:val="CommentSubject"/>
    <w:uiPriority w:val="99"/>
    <w:semiHidden/>
    <w:rsid w:val="00705A4F"/>
    <w:rPr>
      <w:b/>
      <w:bCs/>
      <w:sz w:val="20"/>
      <w:szCs w:val="20"/>
    </w:rPr>
  </w:style>
  <w:style w:type="paragraph" w:styleId="BalloonText">
    <w:name w:val="Balloon Text"/>
    <w:basedOn w:val="Normal"/>
    <w:link w:val="BalloonTextChar"/>
    <w:uiPriority w:val="99"/>
    <w:semiHidden/>
    <w:unhideWhenUsed/>
    <w:rsid w:val="00705A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A4F"/>
    <w:rPr>
      <w:rFonts w:ascii="Segoe UI" w:hAnsi="Segoe UI" w:cs="Segoe UI"/>
      <w:sz w:val="18"/>
      <w:szCs w:val="18"/>
    </w:rPr>
  </w:style>
  <w:style w:type="paragraph" w:styleId="Header">
    <w:name w:val="header"/>
    <w:basedOn w:val="Normal"/>
    <w:link w:val="HeaderChar"/>
    <w:uiPriority w:val="99"/>
    <w:unhideWhenUsed/>
    <w:rsid w:val="008C1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8BD"/>
  </w:style>
  <w:style w:type="paragraph" w:styleId="Footer">
    <w:name w:val="footer"/>
    <w:basedOn w:val="Normal"/>
    <w:link w:val="FooterChar"/>
    <w:uiPriority w:val="99"/>
    <w:unhideWhenUsed/>
    <w:rsid w:val="008C1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F6644-C431-411D-90DF-B57ADE9E2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970</Words>
  <Characters>5533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Pripravnik 8</dc:creator>
  <cp:lastModifiedBy>user</cp:lastModifiedBy>
  <cp:revision>7</cp:revision>
  <dcterms:created xsi:type="dcterms:W3CDTF">2024-11-12T16:52:00Z</dcterms:created>
  <dcterms:modified xsi:type="dcterms:W3CDTF">2026-08-27T10:02:00Z</dcterms:modified>
</cp:coreProperties>
</file>